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0" allowOverlap="1" relativeHeight="2">
            <wp:simplePos x="0" y="0"/>
            <wp:positionH relativeFrom="page">
              <wp:posOffset>-212725</wp:posOffset>
            </wp:positionH>
            <wp:positionV relativeFrom="paragraph">
              <wp:posOffset>-756920</wp:posOffset>
            </wp:positionV>
            <wp:extent cx="7560310" cy="816610"/>
            <wp:effectExtent l="0" t="0" r="0" b="0"/>
            <wp:wrapNone/>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7560310" cy="816610"/>
                    </a:xfrm>
                    <a:prstGeom prst="rect">
                      <a:avLst/>
                    </a:prstGeom>
                  </pic:spPr>
                </pic:pic>
              </a:graphicData>
            </a:graphic>
          </wp:anchor>
        </w:drawing>
      </w:r>
    </w:p>
    <w:p>
      <w:pPr>
        <w:pStyle w:val="Normal"/>
        <w:jc w:val="both"/>
        <w:rPr>
          <w:sz w:val="28"/>
          <w:szCs w:val="28"/>
        </w:rPr>
      </w:pPr>
      <w:r>
        <w:rPr>
          <w:sz w:val="28"/>
          <w:szCs w:val="28"/>
        </w:rPr>
        <w:t xml:space="preserve">D.O.E de 11/11/2024- Seção III – Página 12 </w:t>
      </w:r>
    </w:p>
    <w:p>
      <w:pPr>
        <w:pStyle w:val="Normal"/>
        <w:jc w:val="both"/>
        <w:rPr>
          <w:sz w:val="28"/>
          <w:szCs w:val="28"/>
        </w:rPr>
      </w:pPr>
      <w:r>
        <w:rPr>
          <w:sz w:val="28"/>
          <w:szCs w:val="28"/>
        </w:rPr>
      </w:r>
    </w:p>
    <w:p>
      <w:pPr>
        <w:pStyle w:val="Normal"/>
        <w:jc w:val="both"/>
        <w:rPr>
          <w:sz w:val="28"/>
          <w:szCs w:val="28"/>
        </w:rPr>
      </w:pPr>
      <w:r>
        <w:rPr>
          <w:sz w:val="28"/>
          <w:szCs w:val="28"/>
        </w:rPr>
        <w:t xml:space="preserve">PROCESSO SELETIVO SIMPLIFICADO PARA CONTRATAÇÃO TEMPORÁRIA DE DOCENTES PARA ATUAÇÃO ANOS INICIAIS E FINAIS DO ENSINO FUNDAMENTAL E MEDIO </w:t>
      </w:r>
    </w:p>
    <w:p>
      <w:pPr>
        <w:pStyle w:val="Normal"/>
        <w:jc w:val="both"/>
        <w:rPr>
          <w:sz w:val="28"/>
          <w:szCs w:val="28"/>
        </w:rPr>
      </w:pPr>
      <w:r>
        <w:rPr>
          <w:sz w:val="28"/>
          <w:szCs w:val="28"/>
        </w:rPr>
        <w:t xml:space="preserve">EDITAL DE DIVULGAÇÃO DA CLASSIFICAÇÃO PRÉVIA </w:t>
      </w:r>
    </w:p>
    <w:p>
      <w:pPr>
        <w:pStyle w:val="Normal"/>
        <w:jc w:val="both"/>
        <w:rPr>
          <w:sz w:val="28"/>
          <w:szCs w:val="28"/>
        </w:rPr>
      </w:pPr>
      <w:r>
        <w:rPr>
          <w:sz w:val="28"/>
          <w:szCs w:val="28"/>
        </w:rPr>
        <w:t>A Coordenadora da Coordenadoria de Gestão de Recursos Humanos da Secretaria da Educação do Estado de São Paulo, com fundamento no disposto no artigo 6º do Decreto nº 54.682, de 13082009, DIVULGA aos candidatos inscritos neste Processo Seletivo Simplificado, a classificação prévia. O conteúdo na íntegra desta publicação estará disponível na página do Processo Seletivo Simplificado (www.vunesp.com.br). Contra o resultado da classificação prévia, fica assegurado ao candidato o direito de interpor recurso, desde que devidamente justificado, conforme Capítulo 14 ? DOS RECURSOS do Edital de Abertura de Inscrições, por meio de link próprio disponibilizado na página deste Processo Seletivo, (www.vunesp.com.br). O prazo para interposição de recurso será de 3 dias úteis, contados da data da publicação oficial.</w:t>
      </w:r>
    </w:p>
    <w:p>
      <w:pPr>
        <w:pStyle w:val="Normal"/>
        <w:jc w:val="both"/>
        <w:rPr>
          <w:sz w:val="28"/>
          <w:szCs w:val="28"/>
        </w:rPr>
      </w:pPr>
      <w:r>
        <w:rPr>
          <w:sz w:val="28"/>
          <w:szCs w:val="28"/>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LibreOffice/7.0.2.2$Windows_X86_64 LibreOffice_project/8349ace3c3162073abd90d81fd06dcfb6b36b994</Application>
  <Pages>1</Pages>
  <Words>149</Words>
  <Characters>887</Characters>
  <CharactersWithSpaces>1036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2024-05-06T13:00:00Z</dcterms:created>
  <dc:creator>Adriana Lúcia Rodrigues Silva</dc:creator>
  <dc:description/>
  <dc:language>pt-BR</dc:language>
  <cp:lastModifiedBy/>
  <dcterms:modified xsi:type="dcterms:W3CDTF">2024-11-11T17:25:57Z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